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DF016">
      <w:pPr>
        <w:widowControl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1F7D8EED">
      <w:pPr>
        <w:widowControl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</w:p>
    <w:p w14:paraId="4FFAE81B">
      <w:pPr>
        <w:widowControl/>
        <w:jc w:val="center"/>
        <w:rPr>
          <w:rFonts w:hint="default" w:ascii="宋体" w:hAnsi="宋体" w:eastAsia="宋体" w:cs="宋体"/>
          <w:b/>
          <w:bCs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产品报价清单</w:t>
      </w:r>
    </w:p>
    <w:tbl>
      <w:tblPr>
        <w:tblStyle w:val="4"/>
        <w:tblpPr w:leftFromText="180" w:rightFromText="180" w:vertAnchor="text" w:horzAnchor="page" w:tblpX="1525" w:tblpY="197"/>
        <w:tblOverlap w:val="never"/>
        <w:tblW w:w="9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975"/>
        <w:gridCol w:w="2113"/>
        <w:gridCol w:w="750"/>
        <w:gridCol w:w="787"/>
        <w:gridCol w:w="1575"/>
        <w:gridCol w:w="1675"/>
      </w:tblGrid>
      <w:tr w14:paraId="4480C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9" w:type="dxa"/>
            <w:noWrap w:val="0"/>
            <w:vAlign w:val="center"/>
          </w:tcPr>
          <w:p w14:paraId="6B8FE24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75" w:type="dxa"/>
            <w:noWrap w:val="0"/>
            <w:vAlign w:val="center"/>
          </w:tcPr>
          <w:p w14:paraId="61CE830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货物或服务名称</w:t>
            </w:r>
          </w:p>
        </w:tc>
        <w:tc>
          <w:tcPr>
            <w:tcW w:w="2113" w:type="dxa"/>
            <w:noWrap w:val="0"/>
            <w:vAlign w:val="center"/>
          </w:tcPr>
          <w:p w14:paraId="5320D3F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型号和规格</w:t>
            </w:r>
          </w:p>
        </w:tc>
        <w:tc>
          <w:tcPr>
            <w:tcW w:w="750" w:type="dxa"/>
            <w:noWrap w:val="0"/>
            <w:vAlign w:val="center"/>
          </w:tcPr>
          <w:p w14:paraId="3199EA3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787" w:type="dxa"/>
            <w:noWrap w:val="0"/>
            <w:vAlign w:val="center"/>
          </w:tcPr>
          <w:p w14:paraId="78308DD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575" w:type="dxa"/>
            <w:noWrap w:val="0"/>
            <w:vAlign w:val="center"/>
          </w:tcPr>
          <w:p w14:paraId="461B097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75" w:type="dxa"/>
            <w:noWrap w:val="0"/>
            <w:vAlign w:val="center"/>
          </w:tcPr>
          <w:p w14:paraId="3BCB5CC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总价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 w14:paraId="3CD3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19" w:type="dxa"/>
            <w:noWrap w:val="0"/>
            <w:vAlign w:val="center"/>
          </w:tcPr>
          <w:p w14:paraId="2F34E23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5" w:type="dxa"/>
            <w:noWrap w:val="0"/>
            <w:vAlign w:val="center"/>
          </w:tcPr>
          <w:p w14:paraId="61D2DF9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数据库高可用软件</w:t>
            </w:r>
          </w:p>
        </w:tc>
        <w:tc>
          <w:tcPr>
            <w:tcW w:w="2113" w:type="dxa"/>
            <w:noWrap w:val="0"/>
            <w:vAlign w:val="center"/>
          </w:tcPr>
          <w:p w14:paraId="2B322D5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金仓数据库读写分离集群软件 V8.0</w:t>
            </w:r>
          </w:p>
        </w:tc>
        <w:tc>
          <w:tcPr>
            <w:tcW w:w="750" w:type="dxa"/>
            <w:noWrap w:val="0"/>
            <w:vAlign w:val="center"/>
          </w:tcPr>
          <w:p w14:paraId="4914A496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87" w:type="dxa"/>
            <w:noWrap w:val="0"/>
            <w:vAlign w:val="center"/>
          </w:tcPr>
          <w:p w14:paraId="105B2202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套</w:t>
            </w:r>
          </w:p>
        </w:tc>
        <w:tc>
          <w:tcPr>
            <w:tcW w:w="1575" w:type="dxa"/>
            <w:noWrap w:val="0"/>
            <w:vAlign w:val="center"/>
          </w:tcPr>
          <w:p w14:paraId="45178877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75" w:type="dxa"/>
            <w:noWrap w:val="0"/>
            <w:vAlign w:val="center"/>
          </w:tcPr>
          <w:p w14:paraId="4DF5364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</w:tr>
      <w:tr w14:paraId="5B17B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919" w:type="dxa"/>
            <w:gridSpan w:val="6"/>
            <w:noWrap w:val="0"/>
            <w:vAlign w:val="center"/>
          </w:tcPr>
          <w:p w14:paraId="2A9310DA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/>
              </w:rPr>
              <w:t xml:space="preserve">合计  </w:t>
            </w:r>
          </w:p>
        </w:tc>
        <w:tc>
          <w:tcPr>
            <w:tcW w:w="1675" w:type="dxa"/>
            <w:noWrap w:val="0"/>
            <w:vAlign w:val="center"/>
          </w:tcPr>
          <w:p w14:paraId="29F77A5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3F1FBA50"/>
    <w:p w14:paraId="576F6CA8"/>
    <w:p w14:paraId="441FD2F0"/>
    <w:p w14:paraId="421F377F">
      <w:pPr>
        <w:tabs>
          <w:tab w:val="left" w:pos="5369"/>
        </w:tabs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ab/>
      </w:r>
      <w:bookmarkStart w:id="0" w:name="_GoBack"/>
      <w:bookmarkEnd w:id="0"/>
    </w:p>
    <w:p w14:paraId="7F1618A5"/>
    <w:p w14:paraId="5275D934">
      <w:pPr>
        <w:widowControl/>
        <w:jc w:val="center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503496F3">
      <w:pPr>
        <w:widowControl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报价公司：        </w:t>
      </w:r>
    </w:p>
    <w:p w14:paraId="3E233410">
      <w:pPr>
        <w:widowControl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日  期：2025年  月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